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B98FD" w14:textId="77777777" w:rsidR="00336ED6" w:rsidRPr="00336ED6" w:rsidRDefault="00336ED6" w:rsidP="00336ED6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336ED6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Clause prévoyant un 13e mois de salaire</w:t>
      </w:r>
    </w:p>
    <w:p w14:paraId="68691659" w14:textId="77777777" w:rsidR="00336ED6" w:rsidRPr="00336ED6" w:rsidRDefault="00336ED6" w:rsidP="00336ED6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</w:pPr>
      <w:r w:rsidRPr="00336ED6"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  <w:t>Prime de treizième mois</w:t>
      </w:r>
    </w:p>
    <w:p w14:paraId="228B38AA" w14:textId="77777777" w:rsidR="00336ED6" w:rsidRPr="00336ED6" w:rsidRDefault="00336ED6" w:rsidP="00336ED6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>..... (prénom) ..... (nom) percevra en outre chaque année, au mois de ..... (à compléter) une gratification, dite de 13</w:t>
      </w:r>
      <w:r w:rsidRPr="00336ED6">
        <w:rPr>
          <w:rFonts w:ascii="Arial" w:eastAsia="Arial" w:hAnsi="Arial"/>
          <w:sz w:val="19"/>
          <w:szCs w:val="19"/>
          <w:vertAlign w:val="superscript"/>
          <w:lang w:val="fr-FR" w:eastAsia="fr-FR" w:bidi="ar-SA"/>
        </w:rPr>
        <w:t>e</w:t>
      </w:r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 xml:space="preserve"> mois, égale à son salaire de base de ce mois.</w:t>
      </w:r>
    </w:p>
    <w:p w14:paraId="52098D8D" w14:textId="17C6DDA8" w:rsidR="00336ED6" w:rsidRPr="00336ED6" w:rsidRDefault="00336ED6" w:rsidP="00336ED6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36E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336ED6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4DD958AB" wp14:editId="4D92E779">
            <wp:extent cx="152400" cy="152400"/>
            <wp:effectExtent l="0" t="0" r="0" b="0"/>
            <wp:docPr id="68781450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E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Ajouter éventuellement :</w:t>
      </w:r>
    </w:p>
    <w:p w14:paraId="5388321D" w14:textId="77777777" w:rsidR="00336ED6" w:rsidRPr="00336ED6" w:rsidRDefault="00336ED6" w:rsidP="00336ED6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>La base de calcul ne comprend pas la prime d'ancienneté et/ou la prime d'assiduité.</w:t>
      </w:r>
    </w:p>
    <w:p w14:paraId="2AF75ED9" w14:textId="0A7CB178" w:rsidR="00336ED6" w:rsidRPr="00336ED6" w:rsidRDefault="00336ED6" w:rsidP="00336ED6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36E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336ED6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262B6E85" wp14:editId="6F64D643">
            <wp:extent cx="152400" cy="152400"/>
            <wp:effectExtent l="0" t="0" r="0" b="0"/>
            <wp:docPr id="10734505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E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Ajouter éventuellement :</w:t>
      </w:r>
    </w:p>
    <w:p w14:paraId="6EFE7C47" w14:textId="77777777" w:rsidR="00336ED6" w:rsidRPr="00336ED6" w:rsidRDefault="00336ED6" w:rsidP="00336ED6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>Cette gratification ne se cumulera à aucun autre avantage de même nature résultant de dispositions légales, réglementaires ou conventionnelles postérieures à la date de signature du présent contrat.</w:t>
      </w:r>
    </w:p>
    <w:p w14:paraId="33F29AA4" w14:textId="77777777" w:rsidR="00336ED6" w:rsidRPr="00336ED6" w:rsidRDefault="00336ED6" w:rsidP="00336ED6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36E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 droit au 13e mois est subordonné à l'appartenance du salarié à l'entreprise au moment du paiement :</w:t>
      </w:r>
    </w:p>
    <w:p w14:paraId="7D236050" w14:textId="77777777" w:rsidR="00336ED6" w:rsidRPr="00336ED6" w:rsidRDefault="00336ED6" w:rsidP="00336ED6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 xml:space="preserve">En cas d'année incomplète de travail, ou de résiliation du contrat en cours d'année, pour quelque cause que ce soit, ..... (prénom) ..... (nom) n'aura droit à cette gratification qu'à condition d'appartenir encore à l'entreprise au mois de ..... (à compléter) ..... (S'il/Si elle) a déjà quitté l'entreprise à cette date, ..... (il/elle) ne pourra en bénéficier, même </w:t>
      </w:r>
      <w:r w:rsidRPr="00336ED6">
        <w:rPr>
          <w:rFonts w:ascii="Arial" w:eastAsia="Arial" w:hAnsi="Arial"/>
          <w:i/>
          <w:iCs/>
          <w:sz w:val="22"/>
          <w:szCs w:val="22"/>
          <w:lang w:val="fr-FR" w:eastAsia="fr-FR" w:bidi="ar-SA"/>
        </w:rPr>
        <w:t xml:space="preserve">prorata </w:t>
      </w:r>
      <w:proofErr w:type="spellStart"/>
      <w:r w:rsidRPr="00336ED6">
        <w:rPr>
          <w:rFonts w:ascii="Arial" w:eastAsia="Arial" w:hAnsi="Arial"/>
          <w:i/>
          <w:iCs/>
          <w:sz w:val="22"/>
          <w:szCs w:val="22"/>
          <w:lang w:val="fr-FR" w:eastAsia="fr-FR" w:bidi="ar-SA"/>
        </w:rPr>
        <w:t>temporis</w:t>
      </w:r>
      <w:proofErr w:type="spellEnd"/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>, pour l'année du départ.</w:t>
      </w:r>
    </w:p>
    <w:p w14:paraId="5132DBFE" w14:textId="77777777" w:rsidR="00336ED6" w:rsidRPr="00336ED6" w:rsidRDefault="00336ED6" w:rsidP="00336ED6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36E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la gratification est proratisée :</w:t>
      </w:r>
    </w:p>
    <w:p w14:paraId="272E6DBA" w14:textId="77777777" w:rsidR="00336ED6" w:rsidRPr="00336ED6" w:rsidRDefault="00336ED6" w:rsidP="00336ED6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 xml:space="preserve">En cas d'année incomplète de travail, ou de résiliation du contrat en cours d'année, pour quelque cause que ce soit, cette gratification sera due et calculée au </w:t>
      </w:r>
      <w:r w:rsidRPr="00336ED6">
        <w:rPr>
          <w:rFonts w:ascii="Arial" w:eastAsia="Arial" w:hAnsi="Arial"/>
          <w:i/>
          <w:iCs/>
          <w:sz w:val="22"/>
          <w:szCs w:val="22"/>
          <w:lang w:val="fr-FR" w:eastAsia="fr-FR" w:bidi="ar-SA"/>
        </w:rPr>
        <w:t>prorata</w:t>
      </w:r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 xml:space="preserve"> du temps de travail effectué y compris les périodes qui sont assimilées à un travail effectif par l'article  L. 3141-5 du code du travail ou par la convention collective.</w:t>
      </w:r>
    </w:p>
    <w:p w14:paraId="3B3432DD" w14:textId="77777777" w:rsidR="00336ED6" w:rsidRPr="00336ED6" w:rsidRDefault="00336ED6" w:rsidP="00336ED6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36E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l'article  L. 3141-5 du code du travail vise : les congés payés, le repos compensateur, le congé légal de maternité, et, dans la limite d'un an, l'arrêt de travail pour maladie professionnelle ou accident du travail.</w:t>
      </w:r>
    </w:p>
    <w:p w14:paraId="5C902E43" w14:textId="77777777" w:rsidR="00336ED6" w:rsidRPr="00336ED6" w:rsidRDefault="00336ED6" w:rsidP="00336ED6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36ED6">
        <w:rPr>
          <w:rFonts w:ascii="Arial" w:eastAsia="Arial" w:hAnsi="Arial"/>
          <w:sz w:val="22"/>
          <w:szCs w:val="22"/>
          <w:lang w:val="fr-FR" w:eastAsia="fr-FR" w:bidi="ar-SA"/>
        </w:rPr>
        <w:t>Étant versée pour une période annuelle d'activité, c'est-à-dire période de congés payés comprise, cette gratification ne sera pas incluse dans la base de calcul de l'indemnité de congés payés.</w:t>
      </w:r>
    </w:p>
    <w:p w14:paraId="0C504118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9E"/>
    <w:rsid w:val="00064479"/>
    <w:rsid w:val="00156399"/>
    <w:rsid w:val="00193AA7"/>
    <w:rsid w:val="002001D9"/>
    <w:rsid w:val="00206C48"/>
    <w:rsid w:val="003049CA"/>
    <w:rsid w:val="00336ED6"/>
    <w:rsid w:val="004909A3"/>
    <w:rsid w:val="00936AA0"/>
    <w:rsid w:val="00D227BD"/>
    <w:rsid w:val="00DC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E13AA-75BF-4E56-A355-900A109A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C4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C43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C43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C43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C43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C43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C439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C439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DC439E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C439E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DC439E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DC439E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DC439E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DC439E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DC439E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DC439E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DC439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C439E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C439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C439E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DC43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C439E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C439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C439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C43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C439E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DC439E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2026-05-08T06:21:00Z</dcterms:created>
  <dcterms:modified xsi:type="dcterms:W3CDTF">2026-05-08T06:21:00Z</dcterms:modified>
</cp:coreProperties>
</file>